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E9" w:rsidRDefault="008148E9" w:rsidP="008148E9">
      <w:pPr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4E1503C" wp14:editId="52CFB356">
            <wp:simplePos x="0" y="0"/>
            <wp:positionH relativeFrom="column">
              <wp:posOffset>266700</wp:posOffset>
            </wp:positionH>
            <wp:positionV relativeFrom="paragraph">
              <wp:posOffset>89535</wp:posOffset>
            </wp:positionV>
            <wp:extent cx="944245" cy="800100"/>
            <wp:effectExtent l="0" t="0" r="8255" b="0"/>
            <wp:wrapSquare wrapText="bothSides"/>
            <wp:docPr id="4" name="Picture 4" descr="Description: C:\Users\PRo9\Downloads\WhatsApp Image 2022-05-31 at 11.08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Ro9\Downloads\WhatsApp Image 2022-05-31 at 11.08.38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8"/>
          <w:szCs w:val="28"/>
        </w:rPr>
        <w:t xml:space="preserve">                      </w:t>
      </w:r>
    </w:p>
    <w:p w:rsidR="008148E9" w:rsidRDefault="008148E9" w:rsidP="008148E9">
      <w:pPr>
        <w:spacing w:after="0"/>
        <w:ind w:left="720"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MIS INTERNATIONAL SCHOOL</w:t>
      </w:r>
    </w:p>
    <w:p w:rsidR="008148E9" w:rsidRDefault="008148E9" w:rsidP="008148E9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r w:rsidR="00F737AD">
        <w:rPr>
          <w:rFonts w:ascii="Arial" w:eastAsia="Arial" w:hAnsi="Arial" w:cs="Arial"/>
          <w:b/>
          <w:sz w:val="24"/>
          <w:szCs w:val="24"/>
        </w:rPr>
        <w:t xml:space="preserve">        SOP for Examination 2025- 26</w:t>
      </w:r>
      <w:bookmarkStart w:id="0" w:name="_GoBack"/>
      <w:bookmarkEnd w:id="0"/>
    </w:p>
    <w:p w:rsidR="008148E9" w:rsidRDefault="008148E9" w:rsidP="008148E9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148E9" w:rsidRDefault="008148E9" w:rsidP="008148E9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Portion of Exam should be given in prior, one month before the exams.</w:t>
      </w:r>
    </w:p>
    <w:p w:rsidR="008148E9" w:rsidRPr="00A5270A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sz w:val="24"/>
          <w:szCs w:val="24"/>
        </w:rPr>
      </w:pPr>
      <w:r w:rsidRPr="00FE74FD">
        <w:rPr>
          <w:rFonts w:ascii="Arial" w:eastAsia="Arial" w:hAnsi="Arial" w:cs="Arial"/>
          <w:color w:val="000000"/>
          <w:sz w:val="24"/>
          <w:szCs w:val="24"/>
        </w:rPr>
        <w:t xml:space="preserve">Completion of portion for 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8148E9" w:rsidRPr="00FE74FD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Arial" w:eastAsia="Arial" w:hAnsi="Arial" w:cs="Arial"/>
          <w:sz w:val="24"/>
          <w:szCs w:val="24"/>
        </w:rPr>
      </w:pPr>
      <w:r w:rsidRPr="00FE74FD">
        <w:rPr>
          <w:rFonts w:ascii="Arial" w:eastAsia="Arial" w:hAnsi="Arial" w:cs="Arial"/>
          <w:color w:val="000000"/>
          <w:sz w:val="24"/>
          <w:szCs w:val="24"/>
        </w:rPr>
        <w:t xml:space="preserve">Periodic Tests: </w:t>
      </w:r>
      <w:r w:rsidRPr="00FE74FD">
        <w:rPr>
          <w:rFonts w:ascii="Arial" w:eastAsia="Arial" w:hAnsi="Arial" w:cs="Arial"/>
          <w:sz w:val="24"/>
          <w:szCs w:val="24"/>
        </w:rPr>
        <w:t>O</w:t>
      </w:r>
      <w:r w:rsidRPr="00FE74FD">
        <w:rPr>
          <w:rFonts w:ascii="Arial" w:eastAsia="Arial" w:hAnsi="Arial" w:cs="Arial"/>
          <w:color w:val="000000"/>
          <w:sz w:val="24"/>
          <w:szCs w:val="24"/>
        </w:rPr>
        <w:t xml:space="preserve">ne week before </w:t>
      </w:r>
      <w:r>
        <w:rPr>
          <w:rFonts w:ascii="Arial" w:eastAsia="Arial" w:hAnsi="Arial" w:cs="Arial"/>
          <w:color w:val="000000"/>
          <w:sz w:val="24"/>
          <w:szCs w:val="24"/>
        </w:rPr>
        <w:t>Periodic Test.</w:t>
      </w: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Term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Exams</w:t>
      </w:r>
      <w:r>
        <w:rPr>
          <w:rFonts w:ascii="Arial" w:eastAsia="Arial" w:hAnsi="Arial" w:cs="Arial"/>
          <w:sz w:val="24"/>
          <w:szCs w:val="24"/>
        </w:rPr>
        <w:t>:   T</w:t>
      </w:r>
      <w:r>
        <w:rPr>
          <w:rFonts w:ascii="Arial" w:eastAsia="Arial" w:hAnsi="Arial" w:cs="Arial"/>
          <w:color w:val="000000"/>
          <w:sz w:val="24"/>
          <w:szCs w:val="24"/>
        </w:rPr>
        <w:t>wo weeks before</w:t>
      </w:r>
      <w:r>
        <w:rPr>
          <w:rFonts w:ascii="Arial" w:eastAsia="Arial" w:hAnsi="Arial" w:cs="Arial"/>
          <w:sz w:val="24"/>
          <w:szCs w:val="24"/>
        </w:rPr>
        <w:t xml:space="preserve"> the exam starts.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Revision should be done prior to the exam.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Papers along with the </w:t>
      </w:r>
      <w:r>
        <w:rPr>
          <w:rFonts w:ascii="Arial" w:eastAsia="Arial" w:hAnsi="Arial" w:cs="Arial"/>
          <w:sz w:val="24"/>
          <w:szCs w:val="24"/>
        </w:rPr>
        <w:t>answer keys 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be submitted before 15 days of every exam.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Mark list to be collected before one week of exam.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Distribution of marks and weightage across the section.</w:t>
      </w: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294"/>
        <w:contextualSpacing/>
        <w:rPr>
          <w:rFonts w:ascii="Arial" w:eastAsia="Arial" w:hAnsi="Arial" w:cs="Arial"/>
          <w:color w:val="000000"/>
          <w:sz w:val="24"/>
          <w:szCs w:val="24"/>
        </w:rPr>
      </w:pPr>
      <w:r w:rsidRPr="00923F55">
        <w:rPr>
          <w:i/>
          <w:iCs/>
          <w:noProof/>
          <w:lang w:val="en-IN" w:eastAsia="en-IN"/>
        </w:rPr>
        <w:drawing>
          <wp:inline distT="0" distB="0" distL="0" distR="0" wp14:anchorId="051FC429" wp14:editId="2EB50B2C">
            <wp:extent cx="6086286" cy="2393950"/>
            <wp:effectExtent l="19050" t="19050" r="1016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932" t="36048" r="23244" b="6395"/>
                    <a:stretch/>
                  </pic:blipFill>
                  <pic:spPr bwMode="auto">
                    <a:xfrm>
                      <a:off x="0" y="0"/>
                      <a:ext cx="6093711" cy="2396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727A6C40" wp14:editId="5D97C836">
            <wp:simplePos x="0" y="0"/>
            <wp:positionH relativeFrom="column">
              <wp:posOffset>266700</wp:posOffset>
            </wp:positionH>
            <wp:positionV relativeFrom="paragraph">
              <wp:posOffset>145415</wp:posOffset>
            </wp:positionV>
            <wp:extent cx="6076950" cy="3388995"/>
            <wp:effectExtent l="19050" t="19050" r="19050" b="20955"/>
            <wp:wrapTight wrapText="bothSides">
              <wp:wrapPolygon edited="0">
                <wp:start x="-68" y="-121"/>
                <wp:lineTo x="-68" y="21612"/>
                <wp:lineTo x="21600" y="21612"/>
                <wp:lineTo x="21600" y="-121"/>
                <wp:lineTo x="-68" y="-12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0" t="26751" r="24014" b="9847"/>
                    <a:stretch/>
                  </pic:blipFill>
                  <pic:spPr bwMode="auto">
                    <a:xfrm>
                      <a:off x="0" y="0"/>
                      <a:ext cx="6076950" cy="3388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22E8AE4A" wp14:editId="53730B39">
            <wp:extent cx="6696075" cy="4076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641" t="23647" r="22436" b="11681"/>
                    <a:stretch/>
                  </pic:blipFill>
                  <pic:spPr bwMode="auto">
                    <a:xfrm>
                      <a:off x="0" y="0"/>
                      <a:ext cx="6696075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tabs>
          <w:tab w:val="left" w:pos="2100"/>
        </w:tabs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:rsidR="008148E9" w:rsidRPr="00B80936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7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Papers should be th</w:t>
      </w:r>
      <w:r w:rsidRPr="00B80936">
        <w:rPr>
          <w:rFonts w:ascii="Arial" w:eastAsia="Arial" w:hAnsi="Arial" w:cs="Arial"/>
          <w:color w:val="000000"/>
          <w:sz w:val="24"/>
          <w:szCs w:val="24"/>
        </w:rPr>
        <w:t>oroughly checked</w:t>
      </w:r>
      <w:r w:rsidRPr="00B80936">
        <w:rPr>
          <w:rFonts w:ascii="Arial" w:eastAsia="Arial" w:hAnsi="Arial" w:cs="Arial"/>
          <w:sz w:val="24"/>
          <w:szCs w:val="24"/>
        </w:rPr>
        <w:t xml:space="preserve">. </w:t>
      </w:r>
    </w:p>
    <w:p w:rsidR="008148E9" w:rsidRDefault="008148E9" w:rsidP="008148E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Competency Based Questions would be </w:t>
      </w:r>
      <w:r w:rsidR="00F260B0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z w:val="24"/>
          <w:szCs w:val="24"/>
        </w:rPr>
        <w:t>minimum 40%</w:t>
      </w:r>
    </w:p>
    <w:p w:rsidR="008148E9" w:rsidRDefault="008148E9" w:rsidP="008148E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These can be in the form of Multiple Choice Questions, </w:t>
      </w:r>
      <w:r w:rsidR="00F260B0">
        <w:rPr>
          <w:rFonts w:ascii="Arial" w:eastAsia="Arial" w:hAnsi="Arial" w:cs="Arial"/>
          <w:color w:val="000000"/>
          <w:sz w:val="24"/>
          <w:szCs w:val="24"/>
        </w:rPr>
        <w:t>Case-based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Integrated Questions, </w:t>
      </w:r>
      <w:r w:rsidR="00F260B0">
        <w:rPr>
          <w:rFonts w:ascii="Arial" w:eastAsia="Arial" w:hAnsi="Arial" w:cs="Arial"/>
          <w:color w:val="000000"/>
          <w:sz w:val="24"/>
          <w:szCs w:val="24"/>
        </w:rPr>
        <w:t>Source-based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Integrated Questions or any other types.</w:t>
      </w:r>
    </w:p>
    <w:p w:rsidR="008148E9" w:rsidRDefault="008148E9" w:rsidP="008148E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Objective Type Questions will be 20%</w:t>
      </w:r>
    </w:p>
    <w:p w:rsidR="008148E9" w:rsidRDefault="008148E9" w:rsidP="008148E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Remaining 40% short.</w:t>
      </w:r>
    </w:p>
    <w:p w:rsidR="008148E9" w:rsidRPr="00B80936" w:rsidRDefault="008148E9" w:rsidP="008148E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="Arial" w:eastAsia="Arial" w:hAnsi="Arial" w:cs="Arial"/>
          <w:color w:val="000000"/>
          <w:sz w:val="24"/>
          <w:szCs w:val="24"/>
        </w:rPr>
      </w:pPr>
      <w:r w:rsidRPr="00B80936">
        <w:rPr>
          <w:rFonts w:ascii="Arial" w:eastAsia="Arial" w:hAnsi="Arial" w:cs="Arial"/>
          <w:sz w:val="24"/>
          <w:szCs w:val="24"/>
        </w:rPr>
        <w:t>Avoid</w:t>
      </w:r>
      <w:r w:rsidRPr="00B80936">
        <w:rPr>
          <w:rFonts w:ascii="Arial" w:eastAsia="Arial" w:hAnsi="Arial" w:cs="Arial"/>
          <w:color w:val="000000"/>
          <w:sz w:val="24"/>
          <w:szCs w:val="24"/>
        </w:rPr>
        <w:t xml:space="preserve"> giv</w:t>
      </w:r>
      <w:r w:rsidRPr="00B80936">
        <w:rPr>
          <w:rFonts w:ascii="Arial" w:eastAsia="Arial" w:hAnsi="Arial" w:cs="Arial"/>
          <w:sz w:val="24"/>
          <w:szCs w:val="24"/>
        </w:rPr>
        <w:t>ing the questions</w:t>
      </w:r>
      <w:r w:rsidRPr="00B80936">
        <w:rPr>
          <w:rFonts w:ascii="Arial" w:eastAsia="Arial" w:hAnsi="Arial" w:cs="Arial"/>
          <w:color w:val="000000"/>
          <w:sz w:val="24"/>
          <w:szCs w:val="24"/>
        </w:rPr>
        <w:t xml:space="preserve"> out of the course. Include </w:t>
      </w:r>
      <w:r w:rsidR="00F260B0">
        <w:rPr>
          <w:rFonts w:ascii="Arial" w:eastAsia="Arial" w:hAnsi="Arial" w:cs="Arial"/>
          <w:color w:val="000000"/>
          <w:sz w:val="24"/>
          <w:szCs w:val="24"/>
        </w:rPr>
        <w:t>Application-based</w:t>
      </w:r>
      <w:r w:rsidRPr="00B80936">
        <w:rPr>
          <w:rFonts w:ascii="Arial" w:eastAsia="Arial" w:hAnsi="Arial" w:cs="Arial"/>
          <w:color w:val="000000"/>
          <w:sz w:val="24"/>
          <w:szCs w:val="24"/>
        </w:rPr>
        <w:t xml:space="preserve"> questions.</w:t>
      </w:r>
    </w:p>
    <w:p w:rsidR="008148E9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Marks distribution should be justifying number of </w:t>
      </w:r>
      <w:r w:rsidR="00F260B0">
        <w:rPr>
          <w:rFonts w:ascii="Arial" w:eastAsia="Arial" w:hAnsi="Arial" w:cs="Arial"/>
          <w:color w:val="000000"/>
          <w:sz w:val="24"/>
          <w:szCs w:val="24"/>
        </w:rPr>
        <w:t>sub-questions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given under </w:t>
      </w:r>
      <w:r w:rsidR="00F260B0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>main question. No error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maximum marks, no spelling mistakes</w:t>
      </w:r>
      <w:r w:rsidR="00F260B0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grammatical errors in question papers.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Checking to be done with red pen. Page wise subtotal to be written below answer script.   Encircle the marks by the examiner to be signed against total</w:t>
      </w:r>
      <w:r>
        <w:rPr>
          <w:rFonts w:ascii="Arial" w:eastAsia="Arial" w:hAnsi="Arial" w:cs="Arial"/>
          <w:sz w:val="24"/>
          <w:szCs w:val="24"/>
        </w:rPr>
        <w:t xml:space="preserve"> 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marks.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General remarks should be typed by class teachers and checked by the Principal ma’am </w:t>
      </w:r>
      <w:r>
        <w:rPr>
          <w:rFonts w:ascii="Arial" w:eastAsia="Arial" w:hAnsi="Arial" w:cs="Arial"/>
          <w:sz w:val="24"/>
          <w:szCs w:val="24"/>
        </w:rPr>
        <w:t>within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week before the Term exam</w:t>
      </w:r>
      <w:r>
        <w:rPr>
          <w:rFonts w:ascii="Arial" w:eastAsia="Arial" w:hAnsi="Arial" w:cs="Arial"/>
          <w:sz w:val="24"/>
          <w:szCs w:val="24"/>
        </w:rPr>
        <w:t>.</w:t>
      </w:r>
    </w:p>
    <w:p w:rsidR="008148E9" w:rsidRDefault="00F260B0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Cross-checking</w:t>
      </w:r>
      <w:r w:rsidR="008148E9">
        <w:rPr>
          <w:rFonts w:ascii="Arial" w:eastAsia="Arial" w:hAnsi="Arial" w:cs="Arial"/>
          <w:color w:val="000000"/>
          <w:sz w:val="24"/>
          <w:szCs w:val="24"/>
        </w:rPr>
        <w:t xml:space="preserve"> has to be done by </w:t>
      </w:r>
      <w:r>
        <w:rPr>
          <w:rFonts w:ascii="Arial" w:eastAsia="Arial" w:hAnsi="Arial" w:cs="Arial"/>
          <w:color w:val="000000"/>
          <w:sz w:val="24"/>
          <w:szCs w:val="24"/>
        </w:rPr>
        <w:t>cross-checker</w:t>
      </w:r>
      <w:r w:rsidR="008148E9">
        <w:rPr>
          <w:rFonts w:ascii="Arial" w:eastAsia="Arial" w:hAnsi="Arial" w:cs="Arial"/>
          <w:color w:val="000000"/>
          <w:sz w:val="24"/>
          <w:szCs w:val="24"/>
        </w:rPr>
        <w:t xml:space="preserve"> after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8148E9">
        <w:rPr>
          <w:rFonts w:ascii="Arial" w:eastAsia="Arial" w:hAnsi="Arial" w:cs="Arial"/>
          <w:color w:val="000000"/>
          <w:sz w:val="24"/>
          <w:szCs w:val="24"/>
        </w:rPr>
        <w:t xml:space="preserve">correction of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="008148E9">
        <w:rPr>
          <w:rFonts w:ascii="Arial" w:eastAsia="Arial" w:hAnsi="Arial" w:cs="Arial"/>
          <w:color w:val="000000"/>
          <w:sz w:val="24"/>
          <w:szCs w:val="24"/>
        </w:rPr>
        <w:t>bundle of exam</w:t>
      </w:r>
      <w:r w:rsidR="008148E9">
        <w:rPr>
          <w:rFonts w:ascii="Arial" w:eastAsia="Arial" w:hAnsi="Arial" w:cs="Arial"/>
          <w:sz w:val="24"/>
          <w:szCs w:val="24"/>
        </w:rPr>
        <w:t xml:space="preserve"> papers</w:t>
      </w:r>
      <w:r w:rsidR="008148E9">
        <w:rPr>
          <w:rFonts w:ascii="Arial" w:eastAsia="Arial" w:hAnsi="Arial" w:cs="Arial"/>
          <w:color w:val="000000"/>
          <w:sz w:val="24"/>
          <w:szCs w:val="24"/>
        </w:rPr>
        <w:t xml:space="preserve">. Cross checker should sign on each paper after </w:t>
      </w:r>
      <w:r>
        <w:rPr>
          <w:rFonts w:ascii="Arial" w:eastAsia="Arial" w:hAnsi="Arial" w:cs="Arial"/>
          <w:color w:val="000000"/>
          <w:sz w:val="24"/>
          <w:szCs w:val="24"/>
        </w:rPr>
        <w:t>cross-checking</w:t>
      </w:r>
      <w:r w:rsidR="008148E9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Follow the timeline and submit the things.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Marks entry is to be done in result sheet (excel sheet) as well as on </w:t>
      </w:r>
      <w:r w:rsidR="00F260B0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>Edunext portal by the class teacher and subject teachers.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Co-Scholastics </w:t>
      </w:r>
      <w:r w:rsidR="00F260B0">
        <w:rPr>
          <w:rFonts w:ascii="Arial" w:eastAsia="Arial" w:hAnsi="Arial" w:cs="Arial"/>
          <w:color w:val="000000"/>
          <w:sz w:val="24"/>
          <w:szCs w:val="24"/>
        </w:rPr>
        <w:t>subjects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like Art and Craft, P.E, Value Education, Music &amp; Dance entry should be done on the basis of 5 points grading scale A, B, C, D, E.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Discipline grading should be done by the class teachers on the basis of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points grading scale A, B, C.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Attendance should be calculated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term bas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8148E9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subject teacher is not allowed to go to the classes where his/her exam is being conducted. I</w:t>
      </w:r>
      <w:r>
        <w:rPr>
          <w:rFonts w:ascii="Arial" w:eastAsia="Arial" w:hAnsi="Arial" w:cs="Arial"/>
          <w:sz w:val="24"/>
          <w:szCs w:val="24"/>
        </w:rPr>
        <w:t>n case of any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doubt or query during examination invigilator should inform to the exam department.</w:t>
      </w:r>
    </w:p>
    <w:p w:rsidR="008148E9" w:rsidRPr="001B32DB" w:rsidRDefault="008148E9" w:rsidP="00814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rPr>
          <w:rFonts w:ascii="Arial" w:eastAsia="Arial" w:hAnsi="Arial" w:cs="Arial"/>
          <w:b/>
          <w:sz w:val="24"/>
          <w:szCs w:val="24"/>
        </w:rPr>
      </w:pPr>
      <w:r w:rsidRPr="001B32DB">
        <w:rPr>
          <w:rFonts w:ascii="Arial" w:eastAsia="Arial" w:hAnsi="Arial" w:cs="Arial"/>
          <w:color w:val="000000"/>
          <w:sz w:val="24"/>
          <w:szCs w:val="24"/>
        </w:rPr>
        <w:t xml:space="preserve">Soft copy of question papers, blueprints and answer keys should be mailed to the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:rsidR="00F76C1C" w:rsidRDefault="008148E9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-142" w:hanging="142"/>
        <w:contextualSpacing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 w:rsidRPr="001B32DB">
        <w:rPr>
          <w:rFonts w:ascii="Arial" w:eastAsia="Arial" w:hAnsi="Arial" w:cs="Arial"/>
          <w:color w:val="000000"/>
          <w:sz w:val="24"/>
          <w:szCs w:val="24"/>
        </w:rPr>
        <w:t>respective HOD’s in a specified format within stipulated time.</w:t>
      </w:r>
    </w:p>
    <w:p w:rsidR="00910837" w:rsidRDefault="00910837" w:rsidP="008148E9">
      <w:pPr>
        <w:pBdr>
          <w:top w:val="nil"/>
          <w:left w:val="nil"/>
          <w:bottom w:val="nil"/>
          <w:right w:val="nil"/>
          <w:between w:val="nil"/>
        </w:pBdr>
        <w:spacing w:after="0"/>
        <w:ind w:left="-142" w:hanging="142"/>
        <w:contextualSpacing/>
        <w:rPr>
          <w:rFonts w:ascii="Arial" w:eastAsia="Arial" w:hAnsi="Arial" w:cs="Arial"/>
          <w:color w:val="000000"/>
          <w:sz w:val="24"/>
          <w:szCs w:val="24"/>
        </w:rPr>
      </w:pPr>
    </w:p>
    <w:p w:rsidR="00910837" w:rsidRDefault="00910837" w:rsidP="0091083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91083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-1270</wp:posOffset>
                </wp:positionV>
                <wp:extent cx="1524000" cy="323850"/>
                <wp:effectExtent l="0" t="0" r="19050" b="19050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837" w:rsidRPr="00910837" w:rsidRDefault="00910837" w:rsidP="0091083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C0557">
                              <w:rPr>
                                <w:rFonts w:ascii="Arial" w:hAnsi="Arial" w:cs="Arial"/>
                                <w:sz w:val="24"/>
                              </w:rPr>
                              <w:t>Gr 11 &amp;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Rectangle 3" o:spid="_x0000_s1026" style="position:absolute;left:0;text-align:left;margin-left:-14.25pt;margin-top:-.1pt;width:120pt;height:25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" fillcolor="white [3201]" strokecolor="black [3200]" strokeweight="1pt">
                <v:textbox>
                  <w:txbxContent>
                    <w:p w:rsidR="00910837" w:rsidRPr="00910837" w:rsidRDefault="00910837" w:rsidP="00910837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9C0557">
                        <w:rPr>
                          <w:rFonts w:ascii="Arial" w:hAnsi="Arial" w:cs="Arial"/>
                          <w:sz w:val="24"/>
                        </w:rPr>
                        <w:t>Gr 11 &amp; 12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910837">
        <w:rPr>
          <w:rFonts w:ascii="Arial" w:eastAsia="Arial" w:hAnsi="Arial" w:cs="Arial"/>
          <w:sz w:val="24"/>
          <w:szCs w:val="24"/>
        </w:rPr>
        <w:t>Competency Focused Questions in the form of MCQs/Case Based Questions, Source-based integrated Questions or any other type =50%</w:t>
      </w:r>
      <w:r>
        <w:rPr>
          <w:rFonts w:ascii="Arial" w:eastAsia="Arial" w:hAnsi="Arial" w:cs="Arial"/>
          <w:sz w:val="24"/>
          <w:szCs w:val="24"/>
        </w:rPr>
        <w:t>.</w:t>
      </w:r>
    </w:p>
    <w:p w:rsidR="00910837" w:rsidRDefault="00910837" w:rsidP="0091083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Select response type questions(MCQ)=20%</w:t>
      </w:r>
    </w:p>
    <w:p w:rsidR="005534FC" w:rsidRDefault="00910837" w:rsidP="005534F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Constructed response questions (short Answer/Long Answer Type </w:t>
      </w:r>
      <w:r w:rsidR="005534FC">
        <w:rPr>
          <w:rFonts w:ascii="Arial" w:eastAsia="Arial" w:hAnsi="Arial" w:cs="Arial"/>
          <w:sz w:val="24"/>
          <w:szCs w:val="24"/>
        </w:rPr>
        <w:t xml:space="preserve">Questions, as per </w:t>
      </w:r>
      <w:r w:rsidR="006C3C81">
        <w:rPr>
          <w:rFonts w:ascii="Arial" w:eastAsia="Arial" w:hAnsi="Arial" w:cs="Arial"/>
          <w:sz w:val="24"/>
          <w:szCs w:val="24"/>
        </w:rPr>
        <w:t xml:space="preserve">  </w:t>
      </w:r>
      <w:r w:rsidR="005534FC">
        <w:rPr>
          <w:rFonts w:ascii="Arial" w:eastAsia="Arial" w:hAnsi="Arial" w:cs="Arial"/>
          <w:sz w:val="24"/>
          <w:szCs w:val="24"/>
        </w:rPr>
        <w:t>existing pattern)</w:t>
      </w:r>
      <w:r w:rsidR="0065121E">
        <w:rPr>
          <w:rFonts w:ascii="Arial" w:eastAsia="Arial" w:hAnsi="Arial" w:cs="Arial"/>
          <w:sz w:val="24"/>
          <w:szCs w:val="24"/>
        </w:rPr>
        <w:t xml:space="preserve"> </w:t>
      </w:r>
      <w:r w:rsidR="005534FC">
        <w:rPr>
          <w:rFonts w:ascii="Arial" w:eastAsia="Arial" w:hAnsi="Arial" w:cs="Arial"/>
          <w:sz w:val="24"/>
          <w:szCs w:val="24"/>
        </w:rPr>
        <w:t>= 30%.</w:t>
      </w:r>
    </w:p>
    <w:p w:rsidR="00EA0A64" w:rsidRDefault="00EA0A64" w:rsidP="00EA0A6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Arial" w:eastAsia="Arial" w:hAnsi="Arial" w:cs="Arial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789A255B" wp14:editId="04D779B5">
            <wp:extent cx="4876800" cy="3362325"/>
            <wp:effectExtent l="95250" t="95250" r="95250" b="1047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799" t="22094" r="17640" b="13487"/>
                    <a:stretch/>
                  </pic:blipFill>
                  <pic:spPr bwMode="auto">
                    <a:xfrm>
                      <a:off x="0" y="0"/>
                      <a:ext cx="4876800" cy="33623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0A64" w:rsidSect="008148E9">
      <w:pgSz w:w="11907" w:h="16839" w:code="9"/>
      <w:pgMar w:top="360" w:right="810" w:bottom="1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C25"/>
    <w:multiLevelType w:val="hybridMultilevel"/>
    <w:tmpl w:val="883004C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1E0276E5"/>
    <w:multiLevelType w:val="multilevel"/>
    <w:tmpl w:val="D86E7FA4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E9"/>
    <w:rsid w:val="005534FC"/>
    <w:rsid w:val="0065121E"/>
    <w:rsid w:val="006C3C81"/>
    <w:rsid w:val="008148E9"/>
    <w:rsid w:val="00910837"/>
    <w:rsid w:val="009C0557"/>
    <w:rsid w:val="00C03300"/>
    <w:rsid w:val="00D87301"/>
    <w:rsid w:val="00D90AC3"/>
    <w:rsid w:val="00EA0A64"/>
    <w:rsid w:val="00EE5055"/>
    <w:rsid w:val="00F260B0"/>
    <w:rsid w:val="00F737AD"/>
    <w:rsid w:val="00F7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70004"/>
  <w15:chartTrackingRefBased/>
  <w15:docId w15:val="{4B42BC21-B8E4-4679-9742-6671C73D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E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Sarita Jeowani</cp:lastModifiedBy>
  <cp:revision>11</cp:revision>
  <dcterms:created xsi:type="dcterms:W3CDTF">2024-04-05T03:58:00Z</dcterms:created>
  <dcterms:modified xsi:type="dcterms:W3CDTF">2025-04-22T04:55:00Z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8126f1da-0f73-4137-87e5-981cc7fbdf9a</vt:lpwstr>
  </property>
</Properties>
</file>